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97A5" w14:textId="7048D518" w:rsidR="00572ED2" w:rsidRDefault="00572ED2" w:rsidP="00572ED2">
      <w:pPr>
        <w:rPr>
          <w:b/>
          <w:sz w:val="36"/>
          <w:szCs w:val="36"/>
        </w:rPr>
      </w:pPr>
      <w:r w:rsidRPr="00572ED2">
        <w:rPr>
          <w:b/>
          <w:sz w:val="36"/>
          <w:szCs w:val="36"/>
        </w:rPr>
        <w:t>#VerständigungsOrt</w:t>
      </w:r>
      <w:r>
        <w:rPr>
          <w:b/>
          <w:sz w:val="36"/>
          <w:szCs w:val="36"/>
        </w:rPr>
        <w:t xml:space="preserve">e: Die </w:t>
      </w:r>
      <w:r w:rsidRPr="00572ED2">
        <w:rPr>
          <w:b/>
          <w:sz w:val="36"/>
          <w:szCs w:val="36"/>
        </w:rPr>
        <w:t>Startbox</w:t>
      </w:r>
    </w:p>
    <w:p w14:paraId="2ECE0932" w14:textId="26DA9D09" w:rsidR="00572ED2" w:rsidRDefault="00572ED2" w:rsidP="00572ED2">
      <w:pPr>
        <w:rPr>
          <w:b/>
        </w:rPr>
      </w:pPr>
      <w:r w:rsidRPr="00572ED2">
        <w:rPr>
          <w:b/>
        </w:rPr>
        <w:t>Dialog leicht gemacht</w:t>
      </w:r>
      <w:r w:rsidR="00210B81">
        <w:rPr>
          <w:b/>
        </w:rPr>
        <w:t xml:space="preserve"> – Schritt für Schritt</w:t>
      </w:r>
    </w:p>
    <w:p w14:paraId="3F77D030" w14:textId="77777777" w:rsidR="00572ED2" w:rsidRPr="00572ED2" w:rsidRDefault="00572ED2" w:rsidP="00572ED2"/>
    <w:p w14:paraId="727A9F9F" w14:textId="0B206EC5" w:rsidR="00572ED2" w:rsidRPr="00572ED2" w:rsidRDefault="00572ED2" w:rsidP="00572ED2">
      <w:r w:rsidRPr="00572ED2">
        <w:t xml:space="preserve">In Zeiten gefühlter Polarisierung werden Orte der Begegnung und des Austauschs immer wichtiger. Mit der </w:t>
      </w:r>
      <w:r w:rsidRPr="00572ED2">
        <w:rPr>
          <w:b/>
        </w:rPr>
        <w:t>#VerständigungsOrte-Startbox</w:t>
      </w:r>
      <w:r w:rsidRPr="00572ED2">
        <w:t xml:space="preserve"> können Kirchengemeinden</w:t>
      </w:r>
      <w:r>
        <w:t>,</w:t>
      </w:r>
      <w:r w:rsidRPr="00572ED2">
        <w:t xml:space="preserve"> diakonische Einrichtungen und andere lokale Akteure schnell und motiviert ein eigenes Dialogformat organisieren – von der ersten Idee über die Veranstaltung selbst bis zur Nachbereitung.</w:t>
      </w:r>
    </w:p>
    <w:p w14:paraId="654A7CF6" w14:textId="77777777" w:rsidR="00572ED2" w:rsidRPr="00572ED2" w:rsidRDefault="00572ED2" w:rsidP="00572ED2"/>
    <w:p w14:paraId="75A8E047" w14:textId="75ABE1A9" w:rsidR="00572ED2" w:rsidRPr="00572ED2" w:rsidRDefault="00572ED2" w:rsidP="00572ED2">
      <w:r w:rsidRPr="00572ED2">
        <w:rPr>
          <w:b/>
        </w:rPr>
        <w:t>Die Startbox liefert alles, was dafür nötig ist:</w:t>
      </w:r>
      <w:r w:rsidRPr="00572ED2">
        <w:t xml:space="preserve"> eine einfache und erprobte Methode, eine Schritt-für-Schritt-Anleitung, Materialien für Werbung und Durchführung und einen direkt umsetzbaren Ablauf.</w:t>
      </w:r>
      <w:r>
        <w:t xml:space="preserve"> </w:t>
      </w:r>
      <w:r w:rsidRPr="00572ED2">
        <w:t>Die fröhlich und ansprechend gestaltete Box ermöglicht einen raschen Einstieg und eine leichte, strukturierte und teamfreundliche Umsetzung.</w:t>
      </w:r>
    </w:p>
    <w:p w14:paraId="6AB0E7BF" w14:textId="77777777" w:rsidR="00572ED2" w:rsidRPr="00572ED2" w:rsidRDefault="00572ED2" w:rsidP="00572ED2"/>
    <w:p w14:paraId="35CA3434" w14:textId="7920F8D6" w:rsidR="00572ED2" w:rsidRDefault="00210B81" w:rsidP="00572ED2">
      <w:r>
        <w:t xml:space="preserve">Mit der Startbox </w:t>
      </w:r>
      <w:r w:rsidR="005B31DC">
        <w:t>schaffen</w:t>
      </w:r>
      <w:r>
        <w:t xml:space="preserve"> Engagierte </w:t>
      </w:r>
      <w:r w:rsidR="00572ED2">
        <w:t xml:space="preserve">in wenigen Schritten einen lebendigen Ort des Miteinanders. </w:t>
      </w:r>
      <w:r w:rsidR="00BB5599">
        <w:t xml:space="preserve">Denn: </w:t>
      </w:r>
      <w:r w:rsidR="00572ED2" w:rsidRPr="00572ED2">
        <w:rPr>
          <w:b/>
        </w:rPr>
        <w:t>Verständigung ist möglich – und zwar überall</w:t>
      </w:r>
      <w:r w:rsidR="00572ED2">
        <w:rPr>
          <w:b/>
        </w:rPr>
        <w:t>!</w:t>
      </w:r>
    </w:p>
    <w:p w14:paraId="4F69DF29" w14:textId="77777777" w:rsidR="00572ED2" w:rsidRPr="00572ED2" w:rsidRDefault="00572ED2" w:rsidP="00572ED2"/>
    <w:p w14:paraId="07271318" w14:textId="2CDD18F4" w:rsidR="00572ED2" w:rsidRDefault="00572ED2" w:rsidP="00572ED2">
      <w:r w:rsidRPr="00BB5599">
        <w:t xml:space="preserve">Die Startbox ist für 10 EUR </w:t>
      </w:r>
      <w:hyperlink r:id="rId4" w:history="1">
        <w:r w:rsidR="00BB5599">
          <w:rPr>
            <w:rStyle w:val="Hyperlink"/>
          </w:rPr>
          <w:t xml:space="preserve">hier </w:t>
        </w:r>
        <w:r w:rsidRPr="00BB5599">
          <w:rPr>
            <w:rStyle w:val="Hyperlink"/>
          </w:rPr>
          <w:t>bestellbar</w:t>
        </w:r>
      </w:hyperlink>
      <w:r w:rsidR="00BB5599" w:rsidRPr="00BB5599">
        <w:t>.</w:t>
      </w:r>
      <w:r w:rsidR="00BB5599">
        <w:t xml:space="preserve"> </w:t>
      </w:r>
      <w:r w:rsidRPr="00572ED2">
        <w:t xml:space="preserve">Die Inhalte stehen auch auf </w:t>
      </w:r>
      <w:hyperlink r:id="rId5" w:anchor="startbox" w:history="1">
        <w:r w:rsidR="00F12CAA" w:rsidRPr="00F12CAA">
          <w:rPr>
            <w:rStyle w:val="Hyperlink"/>
            <w:kern w:val="0"/>
            <w14:ligatures w14:val="none"/>
          </w:rPr>
          <w:t>www.verständigungsorte.de</w:t>
        </w:r>
      </w:hyperlink>
      <w:r w:rsidR="00F12CAA" w:rsidRPr="00F12CAA">
        <w:rPr>
          <w:kern w:val="0"/>
          <w14:ligatures w14:val="none"/>
        </w:rPr>
        <w:t xml:space="preserve"> zum Download </w:t>
      </w:r>
      <w:r w:rsidRPr="00F12CAA">
        <w:t>zur</w:t>
      </w:r>
      <w:r w:rsidRPr="00572ED2">
        <w:t xml:space="preserve"> Verfügung.</w:t>
      </w:r>
    </w:p>
    <w:p w14:paraId="09D599D6" w14:textId="77777777" w:rsidR="00210B81" w:rsidRDefault="00210B81" w:rsidP="00572ED2"/>
    <w:p w14:paraId="3451A4B6" w14:textId="69516067" w:rsidR="00210B81" w:rsidRPr="00572ED2" w:rsidRDefault="00210B81" w:rsidP="00572ED2">
      <w:r>
        <w:t xml:space="preserve">Interessierte können die Startbox in einem kurzen </w:t>
      </w:r>
      <w:hyperlink r:id="rId6" w:history="1">
        <w:r w:rsidRPr="00210B81">
          <w:rPr>
            <w:rStyle w:val="Hyperlink"/>
          </w:rPr>
          <w:t>digitalen Workshop</w:t>
        </w:r>
      </w:hyperlink>
      <w:r>
        <w:t xml:space="preserve"> am 10.3. um 12.00 Uhr kennenlernen.</w:t>
      </w:r>
    </w:p>
    <w:p w14:paraId="41E1C8C5" w14:textId="181318F5" w:rsidR="00572ED2" w:rsidRDefault="00572ED2" w:rsidP="00572ED2"/>
    <w:p w14:paraId="21516CC1" w14:textId="16990446" w:rsidR="00BB5599" w:rsidRDefault="00572ED2">
      <w:r w:rsidRPr="00572ED2">
        <w:t>#VerständigungsOrte ist eine Initiative der Evangelischen Kirche in Deutschland (EKD), der Diakonie Deutschland und der evangelischen Zukunftswerkstatt midi.</w:t>
      </w:r>
    </w:p>
    <w:sectPr w:rsidR="00BB55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T Walsheim Pro">
    <w:panose1 w:val="00000500000000000000"/>
    <w:charset w:val="00"/>
    <w:family w:val="auto"/>
    <w:pitch w:val="variable"/>
    <w:sig w:usb0="00000207" w:usb1="00000000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D2"/>
    <w:rsid w:val="00015A19"/>
    <w:rsid w:val="00190BC9"/>
    <w:rsid w:val="00210B81"/>
    <w:rsid w:val="00446F28"/>
    <w:rsid w:val="00455AD3"/>
    <w:rsid w:val="00530D12"/>
    <w:rsid w:val="00572ED2"/>
    <w:rsid w:val="005B31DC"/>
    <w:rsid w:val="0060267E"/>
    <w:rsid w:val="00653A6C"/>
    <w:rsid w:val="00787DB7"/>
    <w:rsid w:val="00824813"/>
    <w:rsid w:val="009372AB"/>
    <w:rsid w:val="00BB5599"/>
    <w:rsid w:val="00D97532"/>
    <w:rsid w:val="00F1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D422FA"/>
  <w15:chartTrackingRefBased/>
  <w15:docId w15:val="{F0FD74EE-F6E9-4B9D-BC5D-42927FE2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T Walsheim Pro" w:eastAsiaTheme="minorHAnsi" w:hAnsi="GT Walsheim Pro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15A19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572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72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2E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72E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2E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2ED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2ED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2ED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2ED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72ED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72E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72ED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72ED2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2ED2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2E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2E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2E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2E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72E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72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72ED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72E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72E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72ED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72ED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72ED2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2E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72ED2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72ED2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72ED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B5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-di.de/termine/startbox" TargetMode="External"/><Relationship Id="rId5" Type="http://schemas.openxmlformats.org/officeDocument/2006/relationships/hyperlink" Target="https://www.mi-di.de/verstaendigungsorte/fuer-veranstaltende" TargetMode="External"/><Relationship Id="rId4" Type="http://schemas.openxmlformats.org/officeDocument/2006/relationships/hyperlink" Target="https://shop.diakonie.de/VerstaendigungsOrt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Lechner, Walter</dc:creator>
  <cp:keywords/>
  <dc:description/>
  <cp:lastModifiedBy>Pahl, Beatrix</cp:lastModifiedBy>
  <cp:revision>5</cp:revision>
  <dcterms:created xsi:type="dcterms:W3CDTF">2026-02-25T08:58:00Z</dcterms:created>
  <dcterms:modified xsi:type="dcterms:W3CDTF">2026-02-26T09:14:00Z</dcterms:modified>
</cp:coreProperties>
</file>